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6"/>
        </w:rPr>
        <w:t>QUICKTRACK API &amp; DATA GUIDE</w:t>
      </w:r>
    </w:p>
    <w:p>
      <w:pPr>
        <w:jc w:val="center"/>
      </w:pPr>
      <w:r>
        <w:rPr>
          <w:b/>
          <w:sz w:val="36"/>
        </w:rPr>
        <w:t>Technical Documentation Portfolio Sample</w:t>
      </w:r>
    </w:p>
    <w:p>
      <w:pPr>
        <w:jc w:val="center"/>
      </w:pPr>
      <w:r>
        <w:rPr>
          <w:i/>
        </w:rPr>
        <w:t>REST API • SQL • Data Concepts • Developer-Focused Documentation</w:t>
        <w:br/>
      </w:r>
      <w:r>
        <w:t>Prepared by Mark Ball</w:t>
      </w:r>
    </w:p>
    <w:p>
      <w:r>
        <w:br w:type="page"/>
      </w:r>
    </w:p>
    <w:p>
      <w:pPr>
        <w:pStyle w:val="Heading1"/>
      </w:pPr>
      <w:r>
        <w:t>1. Overview</w:t>
      </w:r>
    </w:p>
    <w:p>
      <w:r>
        <w:t>The QuickTrack API provides programmatic access to workspaces, tasks, and task status information. This guide demonstrates how a developer could retrieve task data and use SQL to produce a simple project-status report.</w:t>
      </w:r>
    </w:p>
    <w:p>
      <w:r>
        <w:t>This sample is fictional. Endpoints, fields, credentials, and responses are illustrative and are not connected to a live service.</w:t>
      </w:r>
    </w:p>
    <w:p>
      <w:pPr>
        <w:pStyle w:val="Heading1"/>
      </w:pPr>
      <w:r>
        <w:t>2. API Basics</w:t>
      </w:r>
    </w:p>
    <w:p>
      <w:r>
        <w:t>The API uses HTTP methods to identify the action requested. In this sample, GET retrieves information and POST creates information. Good API reference documentation identifies the operation, required inputs, authentication requirements, response structure, and errors.</w:t>
      </w:r>
    </w:p>
    <w:p>
      <w:pPr>
        <w:pStyle w:val="Heading2"/>
      </w:pPr>
      <w:r>
        <w:t>Base URL</w:t>
      </w:r>
    </w:p>
    <w:p>
      <w:r>
        <w:t>https://api.quicktrack.example.com/v1</w:t>
      </w:r>
    </w:p>
    <w:p>
      <w:pPr>
        <w:pStyle w:val="Heading2"/>
      </w:pPr>
      <w:r>
        <w:t>Authentication</w:t>
      </w:r>
    </w:p>
    <w:p>
      <w:r>
        <w:t>QuickTrack uses an API key in the X-API-Key request header for this fictional example.</w:t>
      </w:r>
    </w:p>
    <w:p>
      <w:r>
        <w:rPr>
          <w:rFonts w:ascii="Courier New" w:hAnsi="Courier New"/>
        </w:rPr>
        <w:t>X-API-Key: YOUR_API_KEY</w:t>
      </w:r>
    </w:p>
    <w:p>
      <w:pPr>
        <w:pStyle w:val="Heading1"/>
      </w:pPr>
      <w:r>
        <w:t>3. Retrieve Tasks</w:t>
      </w:r>
    </w:p>
    <w:p>
      <w:pPr>
        <w:pStyle w:val="Heading2"/>
      </w:pPr>
      <w:r>
        <w:t>GET /tasks</w:t>
      </w:r>
    </w:p>
    <w:p>
      <w:r>
        <w:t>Returns tasks available to the authenticated user.</w:t>
      </w:r>
    </w:p>
    <w:p>
      <w:r>
        <w:t>Optional parameters: status (string), priority (string), limit (integer).</w:t>
      </w:r>
    </w:p>
    <w:p>
      <w:r>
        <w:rPr>
          <w:rFonts w:ascii="Courier New" w:hAnsi="Courier New"/>
        </w:rPr>
        <w:t>GET /v1/tasks?status=complete&amp;limit=10</w:t>
      </w:r>
    </w:p>
    <w:p>
      <w:r>
        <w:rPr>
          <w:rFonts w:ascii="Courier New" w:hAnsi="Courier New"/>
          <w:sz w:val="18"/>
        </w:rPr>
        <w:t>{</w:t>
        <w:br/>
        <w:t xml:space="preserve">  "tasks": [</w:t>
        <w:br/>
        <w:t xml:space="preserve">    {</w:t>
        <w:br/>
        <w:t xml:space="preserve">      "id": 1042,</w:t>
        <w:br/>
        <w:t xml:space="preserve">      "title": "Review homepage copy",</w:t>
        <w:br/>
        <w:t xml:space="preserve">      "status": "complete",</w:t>
        <w:br/>
        <w:t xml:space="preserve">      "priority": "high",</w:t>
        <w:br/>
        <w:t xml:space="preserve">      "assignee": "Jordan Lee"</w:t>
        <w:br/>
        <w:t xml:space="preserve">    }</w:t>
        <w:br/>
        <w:t xml:space="preserve">  ]</w:t>
        <w:br/>
        <w:t>}</w:t>
      </w:r>
    </w:p>
    <w:p>
      <w:pPr>
        <w:pStyle w:val="Heading1"/>
      </w:pPr>
      <w:r>
        <w:t>4. Create a Task</w:t>
      </w:r>
    </w:p>
    <w:p>
      <w:pPr>
        <w:pStyle w:val="Heading2"/>
      </w:pPr>
      <w:r>
        <w:t>POST /tasks</w:t>
      </w:r>
    </w:p>
    <w:p>
      <w:r>
        <w:t>Creates a new task in the authenticated user's workspace.</w:t>
      </w:r>
    </w:p>
    <w:p>
      <w:r>
        <w:rPr>
          <w:rFonts w:ascii="Courier New" w:hAnsi="Courier New"/>
          <w:sz w:val="18"/>
        </w:rPr>
        <w:t>{</w:t>
        <w:br/>
        <w:t xml:space="preserve">  "title": "Review homepage copy",</w:t>
        <w:br/>
        <w:t xml:space="preserve">  "description": "Check the homepage for clarity and accuracy.",</w:t>
        <w:br/>
        <w:t xml:space="preserve">  "priority": "high"</w:t>
        <w:br/>
        <w:t>}</w:t>
      </w:r>
    </w:p>
    <w:p>
      <w:pPr>
        <w:pStyle w:val="Heading1"/>
      </w:pPr>
      <w:r>
        <w:t>5. Common API Responses</w:t>
      </w:r>
    </w:p>
    <w:p>
      <w:pPr>
        <w:pStyle w:val="ListBullet"/>
      </w:pPr>
      <w:r>
        <w:t>200 — Request succeeded.</w:t>
      </w:r>
    </w:p>
    <w:p>
      <w:pPr>
        <w:pStyle w:val="ListBullet"/>
      </w:pPr>
      <w:r>
        <w:t>201 — Resource created.</w:t>
      </w:r>
    </w:p>
    <w:p>
      <w:pPr>
        <w:pStyle w:val="ListBullet"/>
      </w:pPr>
      <w:r>
        <w:t>400 — Request was invalid; review inputs.</w:t>
      </w:r>
    </w:p>
    <w:p>
      <w:pPr>
        <w:pStyle w:val="ListBullet"/>
      </w:pPr>
      <w:r>
        <w:t>401 — Authentication failed; verify credentials.</w:t>
      </w:r>
    </w:p>
    <w:p>
      <w:pPr>
        <w:pStyle w:val="ListBullet"/>
      </w:pPr>
      <w:r>
        <w:t>404 — Resource was not found; verify the endpoint or identifier.</w:t>
      </w:r>
    </w:p>
    <w:p>
      <w:pPr>
        <w:pStyle w:val="Heading1"/>
      </w:pPr>
      <w:r>
        <w:t>6. SQL Reporting Example</w:t>
      </w:r>
    </w:p>
    <w:p>
      <w:r>
        <w:t>Assume QuickTrack stores tasks in a relational table named tasks with columns task_id, title, status, priority, and assignee.</w:t>
      </w:r>
    </w:p>
    <w:p>
      <w:pPr>
        <w:pStyle w:val="Heading2"/>
      </w:pPr>
      <w:r>
        <w:t>Goal: Count completed tasks by priority</w:t>
      </w:r>
    </w:p>
    <w:p>
      <w:r>
        <w:rPr>
          <w:rFonts w:ascii="Courier New" w:hAnsi="Courier New"/>
          <w:sz w:val="18"/>
        </w:rPr>
        <w:t>SELECT priority, COUNT(*) AS completed_tasks</w:t>
        <w:br/>
        <w:t>FROM tasks</w:t>
        <w:br/>
        <w:t>WHERE status = 'complete'</w:t>
        <w:br/>
        <w:t>GROUP BY priority</w:t>
        <w:br/>
        <w:t>ORDER BY completed_tasks DESC;</w:t>
      </w:r>
    </w:p>
    <w:p>
      <w:r>
        <w:t>The query filters records to completed tasks, groups them by priority, counts each group, and sorts the results from the highest count to the lowest.</w:t>
      </w:r>
    </w:p>
    <w:p>
      <w:pPr>
        <w:pStyle w:val="Heading1"/>
      </w:pPr>
      <w:r>
        <w:t>7. SQL Documentation Notes</w:t>
      </w:r>
    </w:p>
    <w:p>
      <w:pPr>
        <w:pStyle w:val="ListBullet"/>
      </w:pPr>
      <w:r>
        <w:t>Name the table and fields used by an example.</w:t>
      </w:r>
    </w:p>
    <w:p>
      <w:pPr>
        <w:pStyle w:val="ListBullet"/>
      </w:pPr>
      <w:r>
        <w:t>Explain the purpose of the query before presenting the code.</w:t>
      </w:r>
    </w:p>
    <w:p>
      <w:pPr>
        <w:pStyle w:val="ListBullet"/>
      </w:pPr>
      <w:r>
        <w:t>Explain important clauses in plain language.</w:t>
      </w:r>
    </w:p>
    <w:p>
      <w:pPr>
        <w:pStyle w:val="ListBullet"/>
      </w:pPr>
      <w:r>
        <w:t>State assumptions about field names and allowed values.</w:t>
      </w:r>
    </w:p>
    <w:p>
      <w:pPr>
        <w:pStyle w:val="ListBullet"/>
      </w:pPr>
      <w:r>
        <w:t>Never expose credentials or production personal information in examples.</w:t>
      </w:r>
    </w:p>
    <w:p>
      <w:pPr>
        <w:pStyle w:val="Heading1"/>
      </w:pPr>
      <w:r>
        <w:t>8. Troubleshooting</w:t>
      </w:r>
    </w:p>
    <w:p>
      <w:pPr>
        <w:pStyle w:val="ListBullet"/>
      </w:pPr>
      <w:r>
        <w:t>401 Unauthorized: Confirm the X-API-Key header is present and valid.</w:t>
      </w:r>
    </w:p>
    <w:p>
      <w:pPr>
        <w:pStyle w:val="ListBullet"/>
      </w:pPr>
      <w:r>
        <w:t>400 Bad Request: Compare the request with the documented parameter types and required fields.</w:t>
      </w:r>
    </w:p>
    <w:p>
      <w:pPr>
        <w:pStyle w:val="ListBullet"/>
      </w:pPr>
      <w:r>
        <w:t>Empty task result: Remove optional filters and retry the request.</w:t>
      </w:r>
    </w:p>
    <w:p>
      <w:pPr>
        <w:pStyle w:val="ListBullet"/>
      </w:pPr>
      <w:r>
        <w:t>SQL query returns no rows: Check stored status values and verify the WHERE condition.</w:t>
      </w:r>
    </w:p>
    <w:p>
      <w:pPr>
        <w:pStyle w:val="Heading1"/>
      </w:pPr>
      <w:r>
        <w:t>9. Documentation Quality Checklist</w:t>
      </w:r>
    </w:p>
    <w:p>
      <w:r>
        <w:t>☐ Every endpoint has a clear purpose.</w:t>
      </w:r>
    </w:p>
    <w:p>
      <w:r>
        <w:t>☐ Authentication requirements are explained.</w:t>
      </w:r>
    </w:p>
    <w:p>
      <w:r>
        <w:t>☐ Parameters have types and descriptions.</w:t>
      </w:r>
    </w:p>
    <w:p>
      <w:r>
        <w:t>☐ Request and response examples are provided.</w:t>
      </w:r>
    </w:p>
    <w:p>
      <w:r>
        <w:t>☐ Errors include actionable guidance.</w:t>
      </w:r>
    </w:p>
    <w:p>
      <w:r>
        <w:t>☐ SQL examples include plain-language explanations.</w:t>
      </w:r>
    </w:p>
    <w:p>
      <w:r>
        <w:t>☐ Fictional assumptions and data are clearly identified.</w:t>
      </w:r>
    </w:p>
    <w:p>
      <w:r>
        <w:t>☐ Terminology is consistent.</w:t>
      </w:r>
    </w:p>
    <w:p>
      <w:r>
        <w:t>☐ A new developer can understand the next step without guessing.</w:t>
      </w:r>
    </w:p>
    <w:p>
      <w:pPr>
        <w:pStyle w:val="Heading1"/>
      </w:pPr>
      <w:r>
        <w:t>10. Portfolio Notes</w:t>
      </w:r>
    </w:p>
    <w:p>
      <w:r>
        <w:t>This fictional sample demonstrates technical-writing skills in API documentation, SQL/data explanation, structured reference content, examples, troubleshooting, and audience-focused communication.</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QuickTrack API &amp; Data Guide • Portfolio Sample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